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>Presseankündigung</w:t>
      </w:r>
    </w:p>
    <w:p>
      <w:pPr>
        <w:pStyle w:val="Normal"/>
        <w:rPr/>
      </w:pPr>
      <w:r>
        <w:rPr/>
      </w:r>
    </w:p>
    <w:p>
      <w:pPr>
        <w:pStyle w:val="Normal"/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„</w:t>
      </w:r>
      <w:r>
        <w:rPr>
          <w:rFonts w:ascii="Verdana" w:hAnsi="Verdana"/>
          <w:b/>
          <w:sz w:val="28"/>
          <w:szCs w:val="28"/>
        </w:rPr>
        <w:t>Chor der Mönche“ – gnadenlos weltlich!</w:t>
      </w:r>
    </w:p>
    <w:p>
      <w:pPr>
        <w:pStyle w:val="Normal"/>
        <w:rPr>
          <w:rFonts w:ascii="Calibri" w:hAnsi="Calibri"/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A Cappella-Musikkabarett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Durch nunmehr 30 Jahre Musikkabarett gegerbt präsentieren die vier knitzen Charakterköpfe aus dem Ländle ihren unverwechselbaren Mix aus  A-cappella-Sound, Instrumentalhäppchen, Kabarett und schwäbischem Hintersinn.  Da wird auf Teufel komm raus gesungen, gejodelt, gezupft, geblasen, gepfiffen und getrommelt – frank und frei nach dem Schwabenstolz-Motto „Mir könnet älles!“ </w:t>
      </w:r>
    </w:p>
    <w:p>
      <w:pPr>
        <w:pStyle w:val="Normal"/>
        <w:rPr/>
      </w:pPr>
      <w:r>
        <w:rPr/>
        <w:t>Nach baldigem Abwurf der Kutten gibt es kein Halten mehr: „Wir sind ein Chor der Mönche ohne Zölibat!“ In den selbst gemachten Stücken besingt das Männerquartett die Vorzüge bärtiger und reiferer Liebhaber,  die Tuba als Liebesobjekt, den Liebesfrust in Smartphone-Zeiten, nimmt spöttisch Wellnesswahn,  Formularflut, Bahnticketdschungel und Verschwörungstheoretiker aufs Korn, berichtet von fiebrigen Anfällen im Zug wie auf der Streuobstwiese und erzählt vom Ursprung des Jodelns, der Schwaben und ihres Mosts.</w:t>
      </w:r>
    </w:p>
    <w:sectPr>
      <w:headerReference w:type="default" r:id="rId2"/>
      <w:type w:val="nextPage"/>
      <w:pgSz w:w="11906" w:h="16838"/>
      <w:pgMar w:left="1417" w:right="1417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auto"/>
    <w:pitch w:val="default"/>
  </w:font>
  <w:font w:name="Tahoma">
    <w:charset w:val="01"/>
    <w:family w:val="auto"/>
    <w:pitch w:val="default"/>
  </w:font>
  <w:font w:name="Norddruck">
    <w:charset w:val="01"/>
    <w:family w:val="auto"/>
    <w:pitch w:val="default"/>
  </w:font>
  <w:font w:name="Verdana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4704715" cy="471170"/>
          <wp:effectExtent l="0" t="0" r="0" b="0"/>
          <wp:wrapSquare wrapText="largest"/>
          <wp:docPr id="1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0471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681e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semiHidden/>
    <w:qFormat/>
    <w:rsid w:val="001306b4"/>
    <w:rPr/>
  </w:style>
  <w:style w:type="character" w:styleId="FuzeileZchn" w:customStyle="1">
    <w:name w:val="Fußzeile Zchn"/>
    <w:basedOn w:val="DefaultParagraphFont"/>
    <w:link w:val="Fuzeile"/>
    <w:uiPriority w:val="99"/>
    <w:semiHidden/>
    <w:qFormat/>
    <w:rsid w:val="001306b4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1306b4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Norddruck" w:hAnsi="Norddruck" w:eastAsia="Microsoft YaHei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ascii="Calibri" w:hAnsi="Calibri"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Calibri" w:hAnsi="Calibri" w:cs="Arial Unicode MS"/>
    </w:rPr>
  </w:style>
  <w:style w:type="paragraph" w:styleId="Kopfzeile">
    <w:name w:val="Header"/>
    <w:basedOn w:val="Normal"/>
    <w:link w:val="KopfzeileZchn"/>
    <w:uiPriority w:val="99"/>
    <w:semiHidden/>
    <w:unhideWhenUsed/>
    <w:rsid w:val="001306b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semiHidden/>
    <w:unhideWhenUsed/>
    <w:rsid w:val="001306b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1306b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LibreOffice/6.2.8.2$Windows_X86_64 LibreOffice_project/f82ddfca21ebc1e222a662a32b25c0c9d20169ee</Application>
  <Pages>1</Pages>
  <Words>124</Words>
  <Characters>842</Characters>
  <CharactersWithSpaces>971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2016-08-11T17:14:00Z</dcterms:created>
  <dc:creator>Herbert Carl</dc:creator>
  <dc:description/>
  <dc:language>de-DE</dc:language>
  <cp:lastModifiedBy/>
  <dcterms:modified xsi:type="dcterms:W3CDTF">2020-02-03T20:21:40Z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