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3566795</wp:posOffset>
                </wp:positionH>
                <wp:positionV relativeFrom="paragraph">
                  <wp:posOffset>100965</wp:posOffset>
                </wp:positionV>
                <wp:extent cx="1760855" cy="587375"/>
                <wp:effectExtent l="0" t="0" r="0" b="0"/>
                <wp:wrapNone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58737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931160" cy="861695"/>
                                  <wp:effectExtent l="0" t="0" r="0" b="0"/>
                                  <wp:docPr id="2" name="Bild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160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8.65pt;height:46.25pt;mso-wrap-distance-left:9.05pt;mso-wrap-distance-right:9.05pt;mso-wrap-distance-top:0pt;mso-wrap-distance-bottom:0pt;margin-top:7.95pt;mso-position-vertical-relative:text;margin-left:280.8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931160" cy="861695"/>
                            <wp:effectExtent l="0" t="0" r="0" b="0"/>
                            <wp:docPr id="3" name="Bild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1160" cy="8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Verdana" w:hAnsi="Verdana"/>
          <w:b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BÜHNENANWEISUNG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Bühne </w:t>
        <w:tab/>
        <w:tab/>
        <w:tab/>
        <w:t>Breite</w:t>
        <w:tab/>
        <w:tab/>
        <w:t>5 m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>Tiefe</w:t>
        <w:tab/>
        <w:tab/>
        <w:t>4 m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>Höhe</w:t>
        <w:tab/>
        <w:tab/>
        <w:t>3 m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 xml:space="preserve">Treppenaufgang zur Bühne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Beleuchtung</w:t>
        <w:tab/>
        <w:t>Ausreichende Ausleuchtung der Bühne durch Scheinwerfer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>Saalbeleuchtung separat bedienbar</w:t>
      </w:r>
    </w:p>
    <w:p>
      <w:pPr>
        <w:pStyle w:val="Normal"/>
        <w:ind w:firstLine="708"/>
        <w:rPr>
          <w:rFonts w:ascii="Verdana" w:hAnsi="Verdana"/>
        </w:rPr>
      </w:pPr>
      <w:r>
        <w:rPr>
          <w:rFonts w:ascii="Verdana" w:hAnsi="Verdana"/>
        </w:rPr>
        <w:tab/>
        <w:tab/>
        <w:t xml:space="preserve">Ein technischer Helfer für die Beleuchtung und – falls </w:t>
        <w:tab/>
        <w:tab/>
        <w:tab/>
        <w:t>nötig – für die Verstärkung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2124" w:hanging="2124"/>
        <w:rPr>
          <w:rFonts w:ascii="Verdana" w:hAnsi="Verdana"/>
        </w:rPr>
      </w:pPr>
      <w:r>
        <w:rPr>
          <w:rFonts w:ascii="Verdana" w:hAnsi="Verdana"/>
        </w:rPr>
        <w:t>Ton</w:t>
        <w:tab/>
        <w:t xml:space="preserve">Wenn Saalgröße akustische Verstärkung erfordert: </w:t>
        <w:br/>
        <w:t>4 headsets (können nach Absprache separat oder samt Verstärkeranlage und zwei Lautsprechboxen mitgebracht werden)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>Ansprechpartner: Wolfgang Vogt (07473-21943)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Bühnenbild</w:t>
        <w:tab/>
        <w:tab/>
        <w:t>1 Bistro-Tisch (rund oder eckig)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>2 Stühle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 xml:space="preserve">(wenn Bühnenhintergrund schwarz, wird türkisblauer </w:t>
        <w:tab/>
        <w:tab/>
        <w:tab/>
        <w:t>Vorhang von uns mitgebracht und aufgebaut)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Requisiten</w:t>
        <w:tab/>
        <w:tab/>
        <w:t>2 Flaschen Mineralwasser (ohne Kohlensäure)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>4 Wasser- und 4 Weingläser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Catering</w:t>
        <w:tab/>
        <w:tab/>
        <w:t>Kleiner Imbiss für 4 Personen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>Mineralwasser und Rotwein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2124" w:hanging="2124"/>
        <w:rPr>
          <w:rFonts w:ascii="Verdana" w:hAnsi="Verdana"/>
        </w:rPr>
      </w:pPr>
      <w:r>
        <w:rPr>
          <w:rFonts w:ascii="Verdana" w:hAnsi="Verdana"/>
        </w:rPr>
        <w:t>Garderobe</w:t>
        <w:tab/>
        <w:t>Ausreichend Garderobenraum für 4 Personen mit Kleiderhaken und  Spiegel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Aufführungsdauer</w:t>
        <w:tab/>
        <w:t>2 Stunden (inkl. Pause nach 50 Minuten)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Ankunft</w:t>
        <w:tab/>
        <w:tab/>
        <w:t xml:space="preserve">Nach Absprache (je nach notwendigem Aufbau und Saalöffnung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>1,5 - 2 Stunden vor Vorstellungsbeginn)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2124" w:hanging="2124"/>
        <w:rPr>
          <w:rFonts w:ascii="Verdana" w:hAnsi="Verdana"/>
        </w:rPr>
      </w:pPr>
      <w:r>
        <w:rPr>
          <w:rFonts w:ascii="Verdana" w:hAnsi="Verdana"/>
        </w:rPr>
        <w:t>Feuertechnisches</w:t>
        <w:tab/>
        <w:t xml:space="preserve">4 brennende Kerzen für jeweils ca. 3 min Minuten zu Beginn des Programms sowie am Schluss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orddruck">
    <w:charset w:val="01"/>
    <w:family w:val="auto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orddruck" w:hAnsi="Norddruck" w:eastAsia="NSimSun" w:cs="Arial Unicode M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AbsatzStandardschriftart1">
    <w:name w:val="Absatz-Standardschriftart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Rahmeninhalt">
    <w:name w:val="Rahmeninhalt"/>
    <w:basedOn w:val="Textkrper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LibreOffice/6.2.8.2$Windows_X86_64 LibreOffice_project/f82ddfca21ebc1e222a662a32b25c0c9d20169ee</Application>
  <Pages>1</Pages>
  <Words>149</Words>
  <Characters>968</Characters>
  <CharactersWithSpaces>1150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2012-01-23T15:18:00Z</dcterms:created>
  <dc:creator>Herbert Carl</dc:creator>
  <dc:description/>
  <cp:keywords/>
  <dc:language>de-DE</dc:language>
  <cp:lastModifiedBy/>
  <dcterms:modified xsi:type="dcterms:W3CDTF">2020-02-03T20:39:00Z</dcterms:modified>
  <cp:revision>8</cp:revision>
  <dc:subject/>
  <dc:title/>
</cp:coreProperties>
</file>